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14" w:rsidRDefault="00030714" w:rsidP="00CE104B">
      <w:pPr>
        <w:jc w:val="center"/>
        <w:rPr>
          <w:sz w:val="40"/>
          <w:szCs w:val="40"/>
          <w:lang w:eastAsia="es-AR"/>
        </w:rPr>
      </w:pPr>
      <w:bookmarkStart w:id="0" w:name="_GoBack"/>
      <w:bookmarkEnd w:id="0"/>
      <w:r w:rsidRPr="00030714">
        <w:rPr>
          <w:rFonts w:ascii="Cambria" w:eastAsia="Calibri" w:hAnsi="Cambria" w:cs="Times New Roman"/>
          <w:noProof/>
          <w:lang w:eastAsia="es-AR"/>
        </w:rPr>
        <w:drawing>
          <wp:inline distT="0" distB="0" distL="0" distR="0" wp14:anchorId="074FC26F" wp14:editId="19E2E229">
            <wp:extent cx="1857375" cy="904875"/>
            <wp:effectExtent l="0" t="0" r="9525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28" b="26153"/>
                    <a:stretch/>
                  </pic:blipFill>
                  <pic:spPr bwMode="auto">
                    <a:xfrm>
                      <a:off x="0" y="0"/>
                      <a:ext cx="1857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714" w:rsidRDefault="00CE104B" w:rsidP="00CE104B">
      <w:pPr>
        <w:jc w:val="center"/>
        <w:rPr>
          <w:sz w:val="40"/>
          <w:szCs w:val="40"/>
          <w:lang w:eastAsia="es-AR"/>
        </w:rPr>
      </w:pPr>
      <w:r>
        <w:rPr>
          <w:sz w:val="40"/>
          <w:szCs w:val="40"/>
          <w:lang w:eastAsia="es-AR"/>
        </w:rPr>
        <w:t xml:space="preserve">Z900 RS </w:t>
      </w:r>
      <w:proofErr w:type="spellStart"/>
      <w:r>
        <w:rPr>
          <w:sz w:val="40"/>
          <w:szCs w:val="40"/>
          <w:lang w:eastAsia="es-AR"/>
        </w:rPr>
        <w:t>C</w:t>
      </w:r>
      <w:r w:rsidR="001550BA">
        <w:rPr>
          <w:sz w:val="40"/>
          <w:szCs w:val="40"/>
          <w:lang w:eastAsia="es-AR"/>
        </w:rPr>
        <w:t>afe</w:t>
      </w:r>
      <w:proofErr w:type="spellEnd"/>
    </w:p>
    <w:p w:rsidR="00CE104B" w:rsidRPr="00CE104B" w:rsidRDefault="00CE104B" w:rsidP="00CE104B">
      <w:pPr>
        <w:rPr>
          <w:sz w:val="40"/>
          <w:szCs w:val="40"/>
        </w:rPr>
      </w:pPr>
      <w:r w:rsidRPr="00CE104B">
        <w:rPr>
          <w:sz w:val="40"/>
          <w:szCs w:val="40"/>
        </w:rPr>
        <w:t>Motor</w:t>
      </w:r>
    </w:p>
    <w:p w:rsidR="00CE104B" w:rsidRPr="00CE104B" w:rsidRDefault="00CE104B" w:rsidP="00CE104B">
      <w:r w:rsidRPr="00CE104B">
        <w:t>Tipo de motor Refrigeración líquida, 4 tiempos, cuatro cilindro en línea</w:t>
      </w:r>
    </w:p>
    <w:p w:rsidR="00CE104B" w:rsidRPr="00CE104B" w:rsidRDefault="00CE104B" w:rsidP="00CE104B">
      <w:r w:rsidRPr="00CE104B">
        <w:t>Cilindrada 948 cm³</w:t>
      </w:r>
    </w:p>
    <w:p w:rsidR="00CE104B" w:rsidRPr="00CE104B" w:rsidRDefault="00CE104B" w:rsidP="00CE104B">
      <w:r w:rsidRPr="00CE104B">
        <w:t>Diámetro x carrera 73,4 x 56 mm</w:t>
      </w:r>
    </w:p>
    <w:p w:rsidR="00CE104B" w:rsidRPr="00CE104B" w:rsidRDefault="00CE104B" w:rsidP="00CE104B">
      <w:r w:rsidRPr="00CE104B">
        <w:t>Relación de compresión 10.8:1</w:t>
      </w:r>
    </w:p>
    <w:p w:rsidR="00CE104B" w:rsidRPr="00CE104B" w:rsidRDefault="00CE104B" w:rsidP="00CE104B">
      <w:r w:rsidRPr="00CE104B">
        <w:t>Sistema de válvulas DOHC, 16 válvulas</w:t>
      </w:r>
    </w:p>
    <w:p w:rsidR="00CE104B" w:rsidRPr="00CE104B" w:rsidRDefault="00CE104B" w:rsidP="00CE104B">
      <w:r w:rsidRPr="00CE104B">
        <w:t>Sistema de combustible Inyección de combustible, (φ36 x 4) por doble mariposa</w:t>
      </w:r>
    </w:p>
    <w:p w:rsidR="00CE104B" w:rsidRPr="00CE104B" w:rsidRDefault="00CE104B" w:rsidP="00CE104B">
      <w:r w:rsidRPr="00CE104B">
        <w:t>Sistema de arranque Eléctrico</w:t>
      </w:r>
    </w:p>
    <w:p w:rsidR="00CE104B" w:rsidRPr="00CE104B" w:rsidRDefault="00CE104B" w:rsidP="00CE104B">
      <w:r w:rsidRPr="00CE104B">
        <w:t>Lubricación forzada, cárter húmedo</w:t>
      </w:r>
    </w:p>
    <w:p w:rsidR="00CE104B" w:rsidRPr="00CE104B" w:rsidRDefault="00CE104B" w:rsidP="00CE104B">
      <w:pPr>
        <w:rPr>
          <w:sz w:val="40"/>
          <w:szCs w:val="40"/>
        </w:rPr>
      </w:pPr>
      <w:r w:rsidRPr="00CE104B">
        <w:rPr>
          <w:sz w:val="40"/>
          <w:szCs w:val="40"/>
        </w:rPr>
        <w:t>Prestaciones &amp; Transmisión</w:t>
      </w:r>
    </w:p>
    <w:p w:rsidR="00CE104B" w:rsidRPr="00CE104B" w:rsidRDefault="00CE104B" w:rsidP="00CE104B">
      <w:r w:rsidRPr="00CE104B">
        <w:t>Potencia máxima 82 kW {111 CV} / 8.500 rpm</w:t>
      </w:r>
    </w:p>
    <w:p w:rsidR="00CE104B" w:rsidRPr="00CE104B" w:rsidRDefault="00CE104B" w:rsidP="00CE104B">
      <w:r w:rsidRPr="00CE104B">
        <w:t>Consumo de combustible 5,3 l/100 km</w:t>
      </w:r>
    </w:p>
    <w:p w:rsidR="00CE104B" w:rsidRPr="00CE104B" w:rsidRDefault="00CE104B" w:rsidP="00CE104B">
      <w:r w:rsidRPr="00CE104B">
        <w:t>Emisiones CO2 136 g/km</w:t>
      </w:r>
    </w:p>
    <w:p w:rsidR="00CE104B" w:rsidRPr="00CE104B" w:rsidRDefault="00CE104B" w:rsidP="00CE104B">
      <w:r w:rsidRPr="00CE104B">
        <w:t xml:space="preserve">Par máximo 98,5 </w:t>
      </w:r>
      <w:proofErr w:type="spellStart"/>
      <w:r w:rsidRPr="00CE104B">
        <w:t>N•m</w:t>
      </w:r>
      <w:proofErr w:type="spellEnd"/>
      <w:r w:rsidRPr="00CE104B">
        <w:t xml:space="preserve"> {10 </w:t>
      </w:r>
      <w:proofErr w:type="spellStart"/>
      <w:r w:rsidRPr="00CE104B">
        <w:t>kgf•m</w:t>
      </w:r>
      <w:proofErr w:type="spellEnd"/>
      <w:r w:rsidRPr="00CE104B">
        <w:t>} / 6.500 rpm</w:t>
      </w:r>
    </w:p>
    <w:p w:rsidR="00CE104B" w:rsidRPr="00CE104B" w:rsidRDefault="00CE104B" w:rsidP="00CE104B">
      <w:r w:rsidRPr="00CE104B">
        <w:t>Transmisión 6 velocidades</w:t>
      </w:r>
    </w:p>
    <w:p w:rsidR="00CE104B" w:rsidRPr="00CE104B" w:rsidRDefault="00CE104B" w:rsidP="00CE104B">
      <w:r w:rsidRPr="00CE104B">
        <w:t>Transmisión final Cadena sellada</w:t>
      </w:r>
    </w:p>
    <w:p w:rsidR="00CE104B" w:rsidRPr="00CE104B" w:rsidRDefault="00CE104B" w:rsidP="00CE104B">
      <w:r w:rsidRPr="00CE104B">
        <w:t>Relación primaria 1.627 (83/51)</w:t>
      </w:r>
    </w:p>
    <w:p w:rsidR="00CE104B" w:rsidRPr="00CE104B" w:rsidRDefault="00CE104B" w:rsidP="00CE104B">
      <w:r w:rsidRPr="00CE104B">
        <w:t>Relaciones 1ª 2.917 (35/12)</w:t>
      </w:r>
    </w:p>
    <w:p w:rsidR="00CE104B" w:rsidRPr="00CE104B" w:rsidRDefault="00CE104B" w:rsidP="00CE104B">
      <w:r w:rsidRPr="00CE104B">
        <w:t>Relaciones 2ª 2.059 (35/17)</w:t>
      </w:r>
    </w:p>
    <w:p w:rsidR="00CE104B" w:rsidRPr="00CE104B" w:rsidRDefault="00CE104B" w:rsidP="00CE104B">
      <w:r w:rsidRPr="00CE104B">
        <w:t>Relaciones 3ª 1.650 (33/20)</w:t>
      </w:r>
    </w:p>
    <w:p w:rsidR="00CE104B" w:rsidRPr="00CE104B" w:rsidRDefault="00CE104B" w:rsidP="00CE104B">
      <w:r w:rsidRPr="00CE104B">
        <w:lastRenderedPageBreak/>
        <w:t>Relaciones 4ª 1.409 (31/22)</w:t>
      </w:r>
    </w:p>
    <w:p w:rsidR="00CE104B" w:rsidRPr="00CE104B" w:rsidRDefault="00CE104B" w:rsidP="00CE104B">
      <w:r w:rsidRPr="00CE104B">
        <w:t>Relaciones 5ª 1.222 (33/27)</w:t>
      </w:r>
    </w:p>
    <w:p w:rsidR="00CE104B" w:rsidRPr="00CE104B" w:rsidRDefault="00CE104B" w:rsidP="00CE104B">
      <w:r w:rsidRPr="00CE104B">
        <w:t>Relaciones 6ª 0.967 (29/30)</w:t>
      </w:r>
    </w:p>
    <w:p w:rsidR="00CE104B" w:rsidRDefault="00CE104B" w:rsidP="00CE104B">
      <w:r w:rsidRPr="00CE104B">
        <w:t>Embrague húmedo, multidisco</w:t>
      </w:r>
    </w:p>
    <w:p w:rsidR="00CE104B" w:rsidRPr="00CE104B" w:rsidRDefault="00CE104B" w:rsidP="00CE104B">
      <w:pPr>
        <w:rPr>
          <w:sz w:val="40"/>
          <w:szCs w:val="40"/>
        </w:rPr>
      </w:pPr>
      <w:r w:rsidRPr="00CE104B">
        <w:rPr>
          <w:sz w:val="40"/>
          <w:szCs w:val="40"/>
        </w:rPr>
        <w:t>Frenos &amp; Suspensión</w:t>
      </w:r>
    </w:p>
    <w:p w:rsidR="00CE104B" w:rsidRDefault="00CE104B" w:rsidP="00CE104B">
      <w:r>
        <w:t xml:space="preserve">Freno delantero Doble disco </w:t>
      </w:r>
      <w:proofErr w:type="spellStart"/>
      <w:r>
        <w:t>semi</w:t>
      </w:r>
      <w:proofErr w:type="spellEnd"/>
      <w:r>
        <w:t xml:space="preserve">-flotante de 300 </w:t>
      </w:r>
      <w:proofErr w:type="spellStart"/>
      <w:r>
        <w:t>mm.</w:t>
      </w:r>
      <w:proofErr w:type="spellEnd"/>
      <w:r>
        <w:t xml:space="preserve"> Pinza: Doble pinza monobloc de montaje radial y de 4 pistones opuestos</w:t>
      </w:r>
    </w:p>
    <w:p w:rsidR="00CE104B" w:rsidRDefault="00CE104B" w:rsidP="00CE104B">
      <w:r>
        <w:t xml:space="preserve">Freno traseros Disco de 250 </w:t>
      </w:r>
      <w:proofErr w:type="spellStart"/>
      <w:r>
        <w:t>mm.</w:t>
      </w:r>
      <w:proofErr w:type="spellEnd"/>
      <w:r>
        <w:t xml:space="preserve"> Pinza: 1 pistón</w:t>
      </w:r>
    </w:p>
    <w:p w:rsidR="00CE104B" w:rsidRDefault="00CE104B" w:rsidP="00CE104B">
      <w:r>
        <w:t>Suspensión delantera Horquilla invertida de 41 mm ajustable en compresión, extensión y precarga</w:t>
      </w:r>
    </w:p>
    <w:p w:rsidR="00CE104B" w:rsidRDefault="00CE104B" w:rsidP="00CE104B">
      <w:r>
        <w:t>Suspensión trasera Amortiguador horizontal tipo Back-link de gas y ajustable en precarga y extensión.</w:t>
      </w:r>
    </w:p>
    <w:p w:rsidR="00CE104B" w:rsidRPr="00CE104B" w:rsidRDefault="00CE104B" w:rsidP="00CE104B">
      <w:pPr>
        <w:rPr>
          <w:sz w:val="40"/>
          <w:szCs w:val="40"/>
        </w:rPr>
      </w:pPr>
      <w:r w:rsidRPr="00CE104B">
        <w:rPr>
          <w:sz w:val="40"/>
          <w:szCs w:val="40"/>
        </w:rPr>
        <w:t>Chasis &amp; Dimensiones</w:t>
      </w:r>
    </w:p>
    <w:p w:rsidR="00CE104B" w:rsidRDefault="00CE104B" w:rsidP="00CE104B">
      <w:r>
        <w:t xml:space="preserve">Tipo de Chasis </w:t>
      </w:r>
      <w:proofErr w:type="spellStart"/>
      <w:r>
        <w:t>Multitubular</w:t>
      </w:r>
      <w:proofErr w:type="spellEnd"/>
      <w:r>
        <w:t xml:space="preserve"> en acero de alta tensión</w:t>
      </w:r>
    </w:p>
    <w:p w:rsidR="00CE104B" w:rsidRDefault="00CE104B" w:rsidP="00CE104B">
      <w:r>
        <w:t>Avance 98 mm</w:t>
      </w:r>
    </w:p>
    <w:p w:rsidR="00CE104B" w:rsidRDefault="00CE104B" w:rsidP="00CE104B">
      <w:r>
        <w:t>Desplazamiento de rueda delantera 120 mm</w:t>
      </w:r>
    </w:p>
    <w:p w:rsidR="00CE104B" w:rsidRDefault="00CE104B" w:rsidP="00CE104B">
      <w:r>
        <w:t>Desplazamiento de rueda trasera 140 mm</w:t>
      </w:r>
    </w:p>
    <w:p w:rsidR="00CE104B" w:rsidRDefault="00CE104B" w:rsidP="00CE104B">
      <w:r>
        <w:t>Neumático delantero 120/70ZR17 M/C (58W)</w:t>
      </w:r>
    </w:p>
    <w:p w:rsidR="00CE104B" w:rsidRDefault="00CE104B" w:rsidP="00CE104B">
      <w:r>
        <w:t>Neumático trasero 180/55ZR17 M/C (73W)</w:t>
      </w:r>
    </w:p>
    <w:p w:rsidR="00CE104B" w:rsidRDefault="00CE104B" w:rsidP="00CE104B">
      <w:r>
        <w:t>Ángulo de giro I/D 33° / 33°</w:t>
      </w:r>
    </w:p>
    <w:p w:rsidR="00CE104B" w:rsidRDefault="00CE104B" w:rsidP="00CE104B">
      <w:r>
        <w:t>Ángulo de giro I/D 33° / 33°</w:t>
      </w:r>
    </w:p>
    <w:p w:rsidR="00CE104B" w:rsidRDefault="00CE104B" w:rsidP="00CE104B">
      <w:r>
        <w:t xml:space="preserve">L x </w:t>
      </w:r>
      <w:proofErr w:type="spellStart"/>
      <w:r>
        <w:t>An</w:t>
      </w:r>
      <w:proofErr w:type="spellEnd"/>
      <w:r>
        <w:t xml:space="preserve"> x Al 2.100 x 845 x 1.190 mm</w:t>
      </w:r>
    </w:p>
    <w:p w:rsidR="00CE104B" w:rsidRDefault="00CE104B" w:rsidP="00CE104B">
      <w:r>
        <w:t>Distancia entre ejes 1.470 mm</w:t>
      </w:r>
    </w:p>
    <w:p w:rsidR="00CE104B" w:rsidRDefault="00CE104B" w:rsidP="00CE104B">
      <w:r>
        <w:t>Altura libre al suelo 130 mm</w:t>
      </w:r>
    </w:p>
    <w:p w:rsidR="00CE104B" w:rsidRDefault="00CE104B" w:rsidP="00CE104B">
      <w:r>
        <w:t>Altura del asiento 820 mm</w:t>
      </w:r>
    </w:p>
    <w:p w:rsidR="00CE104B" w:rsidRDefault="00CE104B" w:rsidP="00CE104B">
      <w:r>
        <w:t>Capacidad de combustible 17 litros</w:t>
      </w:r>
    </w:p>
    <w:p w:rsidR="00CE104B" w:rsidRPr="00CE104B" w:rsidRDefault="00CE104B" w:rsidP="00CE104B">
      <w:r>
        <w:lastRenderedPageBreak/>
        <w:t>Peso en orden de marcha 216 kg</w:t>
      </w:r>
    </w:p>
    <w:sectPr w:rsidR="00CE104B" w:rsidRPr="00CE1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2E"/>
    <w:rsid w:val="00030714"/>
    <w:rsid w:val="001550BA"/>
    <w:rsid w:val="002D6003"/>
    <w:rsid w:val="006E3ACF"/>
    <w:rsid w:val="009F482E"/>
    <w:rsid w:val="00AE1C4D"/>
    <w:rsid w:val="00CE104B"/>
    <w:rsid w:val="00E0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1921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0295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10958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81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2963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Martin Naccarato</dc:creator>
  <cp:keywords/>
  <dc:description/>
  <cp:lastModifiedBy>Sebas</cp:lastModifiedBy>
  <cp:revision>5</cp:revision>
  <dcterms:created xsi:type="dcterms:W3CDTF">2018-10-08T18:25:00Z</dcterms:created>
  <dcterms:modified xsi:type="dcterms:W3CDTF">2019-07-22T12:25:00Z</dcterms:modified>
</cp:coreProperties>
</file>